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BC" w:rsidRPr="00BF6514" w:rsidRDefault="00BF6514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  <w:b/>
        </w:rPr>
        <w:t>Trois questions à m</w:t>
      </w:r>
      <w:r w:rsidR="005C29BC">
        <w:rPr>
          <w:rFonts w:ascii="Inpi" w:hAnsi="Inpi"/>
          <w:b/>
        </w:rPr>
        <w:t>obiLead</w:t>
      </w:r>
    </w:p>
    <w:p w:rsidR="005C29BC" w:rsidRDefault="005C29BC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>Dans notre série sur le rôle de la propriété intellectuelle dans la croissanc</w:t>
      </w:r>
      <w:r w:rsidR="00BF6514">
        <w:rPr>
          <w:rFonts w:ascii="Inpi" w:hAnsi="Inpi"/>
        </w:rPr>
        <w:t>e des start-up, rencontre avec m</w:t>
      </w:r>
      <w:r>
        <w:rPr>
          <w:rFonts w:ascii="Inpi" w:hAnsi="Inpi"/>
        </w:rPr>
        <w:t xml:space="preserve">obiLead, une </w:t>
      </w:r>
      <w:r w:rsidR="00296259">
        <w:rPr>
          <w:rFonts w:ascii="Inpi" w:hAnsi="Inpi"/>
        </w:rPr>
        <w:t>entreprise innovante</w:t>
      </w:r>
      <w:r>
        <w:rPr>
          <w:rFonts w:ascii="Inpi" w:hAnsi="Inpi"/>
        </w:rPr>
        <w:t xml:space="preserve"> créée en 2008 qui conçoit des </w:t>
      </w:r>
      <w:r w:rsidR="005377FF">
        <w:rPr>
          <w:rFonts w:ascii="Inpi" w:hAnsi="Inpi"/>
        </w:rPr>
        <w:t>identifiants</w:t>
      </w:r>
      <w:r>
        <w:rPr>
          <w:rFonts w:ascii="Inpi" w:hAnsi="Inpi"/>
        </w:rPr>
        <w:t xml:space="preserve"> </w:t>
      </w:r>
      <w:r w:rsidR="00D66594">
        <w:rPr>
          <w:rFonts w:ascii="Inpi" w:hAnsi="Inpi"/>
        </w:rPr>
        <w:t>« </w:t>
      </w:r>
      <w:r>
        <w:rPr>
          <w:rFonts w:ascii="Inpi" w:hAnsi="Inpi"/>
        </w:rPr>
        <w:t>intelligents</w:t>
      </w:r>
      <w:r w:rsidR="00D66594">
        <w:rPr>
          <w:rFonts w:ascii="Inpi" w:hAnsi="Inpi"/>
        </w:rPr>
        <w:t> »</w:t>
      </w:r>
      <w:r>
        <w:rPr>
          <w:rFonts w:ascii="Inpi" w:hAnsi="Inpi"/>
        </w:rPr>
        <w:t xml:space="preserve"> </w:t>
      </w:r>
      <w:r w:rsidR="00D45381">
        <w:rPr>
          <w:rFonts w:ascii="Inpi" w:hAnsi="Inpi"/>
        </w:rPr>
        <w:t xml:space="preserve">- </w:t>
      </w:r>
      <w:r w:rsidR="005377FF">
        <w:rPr>
          <w:rFonts w:ascii="Inpi" w:hAnsi="Inpi"/>
        </w:rPr>
        <w:t>marqueurs</w:t>
      </w:r>
      <w:r w:rsidR="00D45381">
        <w:rPr>
          <w:rFonts w:ascii="Inpi" w:hAnsi="Inpi"/>
        </w:rPr>
        <w:t xml:space="preserve"> </w:t>
      </w:r>
      <w:r>
        <w:rPr>
          <w:rFonts w:ascii="Inpi" w:hAnsi="Inpi"/>
        </w:rPr>
        <w:t>uniques pour l'information produits, la traçabilité et la lutte anti-contrefaçon. Laurent Tonnelier est l</w:t>
      </w:r>
      <w:r w:rsidR="000E579B">
        <w:rPr>
          <w:rFonts w:ascii="Inpi" w:hAnsi="Inpi"/>
        </w:rPr>
        <w:t>e fondateur et le P</w:t>
      </w:r>
      <w:r w:rsidR="00103EB4">
        <w:rPr>
          <w:rFonts w:ascii="Inpi" w:hAnsi="Inpi"/>
        </w:rPr>
        <w:t>résident de m</w:t>
      </w:r>
      <w:r>
        <w:rPr>
          <w:rFonts w:ascii="Inpi" w:hAnsi="Inpi"/>
        </w:rPr>
        <w:t>obiLead.</w:t>
      </w:r>
    </w:p>
    <w:p w:rsidR="005C29BC" w:rsidRDefault="005C29BC" w:rsidP="00B501EE">
      <w:pPr>
        <w:spacing w:line="360" w:lineRule="auto"/>
        <w:jc w:val="both"/>
        <w:rPr>
          <w:rFonts w:ascii="Inpi" w:hAnsi="Inpi"/>
          <w:b/>
        </w:rPr>
      </w:pPr>
      <w:r>
        <w:rPr>
          <w:rFonts w:ascii="Inpi" w:hAnsi="Inpi"/>
          <w:b/>
        </w:rPr>
        <w:t>Comment s'est déployée votre stratégie d'innovation ?</w:t>
      </w:r>
    </w:p>
    <w:p w:rsidR="005377FF" w:rsidRDefault="005C29BC" w:rsidP="00C076BB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  <w:b/>
        </w:rPr>
        <w:t xml:space="preserve">Laurent Tonnelier </w:t>
      </w:r>
      <w:r>
        <w:rPr>
          <w:rFonts w:ascii="Inpi" w:hAnsi="Inpi"/>
        </w:rPr>
        <w:t xml:space="preserve">: </w:t>
      </w:r>
      <w:r w:rsidR="005377FF">
        <w:rPr>
          <w:rFonts w:ascii="Inpi" w:hAnsi="Inpi"/>
        </w:rPr>
        <w:t>Notre démarche d</w:t>
      </w:r>
      <w:r w:rsidR="005377FF" w:rsidRPr="00DA04D1">
        <w:rPr>
          <w:rFonts w:ascii="Inpi" w:hAnsi="Inpi"/>
        </w:rPr>
        <w:t xml:space="preserve">'innovation est </w:t>
      </w:r>
      <w:r w:rsidR="005377FF">
        <w:rPr>
          <w:rFonts w:ascii="Inpi" w:hAnsi="Inpi"/>
        </w:rPr>
        <w:t>basé</w:t>
      </w:r>
      <w:r w:rsidR="00C076BB">
        <w:rPr>
          <w:rFonts w:ascii="Inpi" w:hAnsi="Inpi"/>
        </w:rPr>
        <w:t>e</w:t>
      </w:r>
      <w:r w:rsidR="005377FF">
        <w:rPr>
          <w:rFonts w:ascii="Inpi" w:hAnsi="Inpi"/>
        </w:rPr>
        <w:t xml:space="preserve"> sur</w:t>
      </w:r>
      <w:r w:rsidR="005377FF" w:rsidRPr="00DA04D1">
        <w:rPr>
          <w:rFonts w:ascii="Inpi" w:hAnsi="Inpi"/>
        </w:rPr>
        <w:t xml:space="preserve"> </w:t>
      </w:r>
      <w:r w:rsidR="000E579B">
        <w:rPr>
          <w:rFonts w:ascii="Inpi" w:hAnsi="Inpi"/>
        </w:rPr>
        <w:t xml:space="preserve">une </w:t>
      </w:r>
      <w:r w:rsidR="005377FF" w:rsidRPr="00DA04D1">
        <w:rPr>
          <w:rFonts w:ascii="Inpi" w:hAnsi="Inpi"/>
        </w:rPr>
        <w:t>parfaite compréhension de</w:t>
      </w:r>
      <w:r w:rsidR="005377FF">
        <w:rPr>
          <w:rFonts w:ascii="Inpi" w:hAnsi="Inpi"/>
        </w:rPr>
        <w:t xml:space="preserve"> notre environnement </w:t>
      </w:r>
      <w:r w:rsidR="00C076BB">
        <w:rPr>
          <w:rFonts w:ascii="Inpi" w:hAnsi="Inpi"/>
        </w:rPr>
        <w:t xml:space="preserve">permettant </w:t>
      </w:r>
      <w:r w:rsidR="005377FF">
        <w:rPr>
          <w:rFonts w:ascii="Inpi" w:hAnsi="Inpi"/>
        </w:rPr>
        <w:t>la détection</w:t>
      </w:r>
      <w:r w:rsidR="00C076BB">
        <w:rPr>
          <w:rFonts w:ascii="Inpi" w:hAnsi="Inpi"/>
        </w:rPr>
        <w:t xml:space="preserve"> de nouvelles</w:t>
      </w:r>
      <w:r w:rsidR="005377FF">
        <w:rPr>
          <w:rFonts w:ascii="Inpi" w:hAnsi="Inpi"/>
        </w:rPr>
        <w:t xml:space="preserve"> opportunités</w:t>
      </w:r>
      <w:r w:rsidR="00C076BB">
        <w:rPr>
          <w:rFonts w:ascii="Inpi" w:hAnsi="Inpi"/>
        </w:rPr>
        <w:t xml:space="preserve">. C’est une démarche itérative, entre prototypages et </w:t>
      </w:r>
      <w:r w:rsidR="000E579B">
        <w:rPr>
          <w:rFonts w:ascii="Inpi" w:hAnsi="Inpi"/>
        </w:rPr>
        <w:t>rédactions</w:t>
      </w:r>
      <w:r w:rsidR="00C076BB">
        <w:rPr>
          <w:rFonts w:ascii="Inpi" w:hAnsi="Inpi"/>
        </w:rPr>
        <w:t xml:space="preserve">, dont le résultat possible est la </w:t>
      </w:r>
      <w:r w:rsidR="000E579B">
        <w:rPr>
          <w:rFonts w:ascii="Inpi" w:hAnsi="Inpi"/>
        </w:rPr>
        <w:t>formalisation</w:t>
      </w:r>
      <w:r w:rsidR="00C076BB">
        <w:rPr>
          <w:rFonts w:ascii="Inpi" w:hAnsi="Inpi"/>
        </w:rPr>
        <w:t xml:space="preserve"> d’une demande de brevet, </w:t>
      </w:r>
      <w:r w:rsidR="000E579B">
        <w:rPr>
          <w:rFonts w:ascii="Inpi" w:hAnsi="Inpi"/>
        </w:rPr>
        <w:t>avant</w:t>
      </w:r>
      <w:r w:rsidR="00C076BB">
        <w:rPr>
          <w:rFonts w:ascii="Inpi" w:hAnsi="Inpi"/>
        </w:rPr>
        <w:t xml:space="preserve"> de procéder à l’industrialisation.</w:t>
      </w:r>
    </w:p>
    <w:p w:rsidR="00C00E85" w:rsidRDefault="00B501EE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>Dès 2008</w:t>
      </w:r>
      <w:r w:rsidR="005C29BC">
        <w:rPr>
          <w:rFonts w:ascii="Inpi" w:hAnsi="Inpi"/>
        </w:rPr>
        <w:t xml:space="preserve">, nous </w:t>
      </w:r>
      <w:r>
        <w:rPr>
          <w:rFonts w:ascii="Inpi" w:hAnsi="Inpi"/>
        </w:rPr>
        <w:t>avons travaillé sur les</w:t>
      </w:r>
      <w:r w:rsidR="005C29BC">
        <w:rPr>
          <w:rFonts w:ascii="Inpi" w:hAnsi="Inpi"/>
        </w:rPr>
        <w:t xml:space="preserve"> </w:t>
      </w:r>
      <w:r w:rsidR="00296259">
        <w:rPr>
          <w:rFonts w:ascii="Inpi" w:hAnsi="Inpi"/>
        </w:rPr>
        <w:t>QR Codes</w:t>
      </w:r>
      <w:r w:rsidR="005C29BC">
        <w:rPr>
          <w:rFonts w:ascii="Inpi" w:hAnsi="Inpi"/>
        </w:rPr>
        <w:t>, systèmes d'identification</w:t>
      </w:r>
      <w:r>
        <w:rPr>
          <w:rFonts w:ascii="Inpi" w:hAnsi="Inpi"/>
        </w:rPr>
        <w:t xml:space="preserve"> </w:t>
      </w:r>
      <w:r w:rsidR="00A242E7">
        <w:rPr>
          <w:rFonts w:ascii="Inpi" w:hAnsi="Inpi"/>
        </w:rPr>
        <w:t>optique</w:t>
      </w:r>
      <w:r>
        <w:rPr>
          <w:rFonts w:ascii="Inpi" w:hAnsi="Inpi"/>
        </w:rPr>
        <w:t xml:space="preserve"> à vocation</w:t>
      </w:r>
      <w:r w:rsidR="005C29BC">
        <w:rPr>
          <w:rFonts w:ascii="Inpi" w:hAnsi="Inpi"/>
        </w:rPr>
        <w:t xml:space="preserve"> </w:t>
      </w:r>
      <w:r>
        <w:rPr>
          <w:rFonts w:ascii="Inpi" w:hAnsi="Inpi"/>
        </w:rPr>
        <w:t>industrielle. Ils</w:t>
      </w:r>
      <w:r w:rsidR="005C29BC">
        <w:rPr>
          <w:rFonts w:ascii="Inpi" w:hAnsi="Inpi"/>
        </w:rPr>
        <w:t xml:space="preserve"> étaient fonctionnels mais </w:t>
      </w:r>
      <w:r>
        <w:rPr>
          <w:rFonts w:ascii="Inpi" w:hAnsi="Inpi"/>
        </w:rPr>
        <w:t xml:space="preserve">jamais </w:t>
      </w:r>
      <w:r w:rsidR="005C29BC">
        <w:rPr>
          <w:rFonts w:ascii="Inpi" w:hAnsi="Inpi"/>
        </w:rPr>
        <w:t xml:space="preserve">esthétiques. </w:t>
      </w:r>
      <w:r w:rsidR="007F2F1B">
        <w:rPr>
          <w:rFonts w:ascii="Inpi" w:hAnsi="Inpi"/>
        </w:rPr>
        <w:t>En 2011, n</w:t>
      </w:r>
      <w:r w:rsidR="005C29BC">
        <w:rPr>
          <w:rFonts w:ascii="Inpi" w:hAnsi="Inpi"/>
        </w:rPr>
        <w:t xml:space="preserve">ous avons imaginé un </w:t>
      </w:r>
      <w:r w:rsidR="0031502C">
        <w:rPr>
          <w:rFonts w:ascii="Inpi" w:hAnsi="Inpi"/>
        </w:rPr>
        <w:t>procédé</w:t>
      </w:r>
      <w:r w:rsidR="005C29BC">
        <w:rPr>
          <w:rFonts w:ascii="Inpi" w:hAnsi="Inpi"/>
        </w:rPr>
        <w:t xml:space="preserve"> </w:t>
      </w:r>
      <w:r w:rsidR="001A0F53">
        <w:rPr>
          <w:rFonts w:ascii="Inpi" w:hAnsi="Inpi"/>
        </w:rPr>
        <w:t xml:space="preserve">original </w:t>
      </w:r>
      <w:r w:rsidR="005C29BC">
        <w:rPr>
          <w:rFonts w:ascii="Inpi" w:hAnsi="Inpi"/>
        </w:rPr>
        <w:t xml:space="preserve">permettant de générer </w:t>
      </w:r>
      <w:r w:rsidR="00296259">
        <w:rPr>
          <w:rFonts w:ascii="Inpi" w:hAnsi="Inpi"/>
        </w:rPr>
        <w:t>des</w:t>
      </w:r>
      <w:r w:rsidR="005C29BC">
        <w:rPr>
          <w:rFonts w:ascii="Inpi" w:hAnsi="Inpi"/>
        </w:rPr>
        <w:t xml:space="preserve"> </w:t>
      </w:r>
      <w:r w:rsidR="00BF6514">
        <w:rPr>
          <w:rFonts w:ascii="Inpi" w:hAnsi="Inpi"/>
        </w:rPr>
        <w:t>QR</w:t>
      </w:r>
      <w:r w:rsidR="00296259">
        <w:rPr>
          <w:rFonts w:ascii="Inpi" w:hAnsi="Inpi"/>
        </w:rPr>
        <w:t> </w:t>
      </w:r>
      <w:r w:rsidR="00BF6514">
        <w:rPr>
          <w:rFonts w:ascii="Inpi" w:hAnsi="Inpi"/>
        </w:rPr>
        <w:t>Code</w:t>
      </w:r>
      <w:r w:rsidR="00296259">
        <w:rPr>
          <w:rFonts w:ascii="Inpi" w:hAnsi="Inpi"/>
        </w:rPr>
        <w:t>s</w:t>
      </w:r>
      <w:r w:rsidR="005C29BC">
        <w:rPr>
          <w:rFonts w:ascii="Inpi" w:hAnsi="Inpi"/>
        </w:rPr>
        <w:t xml:space="preserve"> graphique</w:t>
      </w:r>
      <w:r w:rsidR="0031502C">
        <w:rPr>
          <w:rFonts w:ascii="Inpi" w:hAnsi="Inpi"/>
        </w:rPr>
        <w:t>s</w:t>
      </w:r>
      <w:r w:rsidR="00856F15">
        <w:rPr>
          <w:rFonts w:ascii="Inpi" w:hAnsi="Inpi"/>
        </w:rPr>
        <w:t xml:space="preserve"> à vocation marketing</w:t>
      </w:r>
      <w:r w:rsidR="007F2F1B">
        <w:rPr>
          <w:rFonts w:ascii="Inpi" w:hAnsi="Inpi"/>
        </w:rPr>
        <w:t>,</w:t>
      </w:r>
      <w:r>
        <w:rPr>
          <w:rFonts w:ascii="Inpi" w:hAnsi="Inpi"/>
        </w:rPr>
        <w:t xml:space="preserve"> toujours fonctionnels</w:t>
      </w:r>
      <w:r w:rsidR="00856F15">
        <w:rPr>
          <w:rFonts w:ascii="Inpi" w:hAnsi="Inpi"/>
        </w:rPr>
        <w:t xml:space="preserve"> parce que conformes aux normes ISO</w:t>
      </w:r>
      <w:r w:rsidR="005C29BC">
        <w:rPr>
          <w:rFonts w:ascii="Inpi" w:hAnsi="Inpi"/>
        </w:rPr>
        <w:t>. Nous avons déposé un</w:t>
      </w:r>
      <w:r w:rsidR="0031502C">
        <w:rPr>
          <w:rFonts w:ascii="Inpi" w:hAnsi="Inpi"/>
        </w:rPr>
        <w:t>e</w:t>
      </w:r>
      <w:r w:rsidR="005C29BC">
        <w:rPr>
          <w:rFonts w:ascii="Inpi" w:hAnsi="Inpi"/>
        </w:rPr>
        <w:t xml:space="preserve"> </w:t>
      </w:r>
      <w:r w:rsidR="0031502C">
        <w:rPr>
          <w:rFonts w:ascii="Inpi" w:hAnsi="Inpi"/>
        </w:rPr>
        <w:t>première demande de</w:t>
      </w:r>
      <w:r w:rsidR="005C29BC">
        <w:rPr>
          <w:rFonts w:ascii="Inpi" w:hAnsi="Inpi"/>
        </w:rPr>
        <w:t xml:space="preserve"> brevet </w:t>
      </w:r>
      <w:r>
        <w:rPr>
          <w:rFonts w:ascii="Inpi" w:hAnsi="Inpi"/>
        </w:rPr>
        <w:t>d’invention en ce sens</w:t>
      </w:r>
      <w:r w:rsidR="00A27532">
        <w:rPr>
          <w:rFonts w:ascii="Inpi" w:hAnsi="Inpi"/>
        </w:rPr>
        <w:t>, étendue à l’</w:t>
      </w:r>
      <w:r w:rsidR="009F50A5">
        <w:rPr>
          <w:rFonts w:ascii="Inpi" w:hAnsi="Inpi"/>
        </w:rPr>
        <w:t>international. Nous avons depuis trouvé des applications à</w:t>
      </w:r>
      <w:r w:rsidR="009F50A5" w:rsidRPr="009F50A5">
        <w:rPr>
          <w:rFonts w:ascii="Inpi" w:hAnsi="Inpi"/>
        </w:rPr>
        <w:t xml:space="preserve"> </w:t>
      </w:r>
      <w:r w:rsidR="009F50A5">
        <w:rPr>
          <w:rFonts w:ascii="Inpi" w:hAnsi="Inpi"/>
        </w:rPr>
        <w:t>la lutte anti-contrefaçon.</w:t>
      </w:r>
    </w:p>
    <w:p w:rsidR="00C00E85" w:rsidRDefault="0031502C" w:rsidP="00B501EE">
      <w:pPr>
        <w:spacing w:line="360" w:lineRule="auto"/>
        <w:jc w:val="both"/>
        <w:rPr>
          <w:rFonts w:ascii="Inpi" w:hAnsi="Inpi"/>
        </w:rPr>
      </w:pPr>
      <w:r w:rsidRPr="001947EF">
        <w:rPr>
          <w:rFonts w:ascii="Inpi" w:hAnsi="Inpi"/>
        </w:rPr>
        <w:t>E</w:t>
      </w:r>
      <w:r w:rsidR="005C29BC" w:rsidRPr="001947EF">
        <w:rPr>
          <w:rFonts w:ascii="Inpi" w:hAnsi="Inpi"/>
        </w:rPr>
        <w:t xml:space="preserve">n 2013, alors que l'Internet des </w:t>
      </w:r>
      <w:r w:rsidRPr="001947EF">
        <w:rPr>
          <w:rFonts w:ascii="Inpi" w:hAnsi="Inpi"/>
        </w:rPr>
        <w:t>O</w:t>
      </w:r>
      <w:r w:rsidR="005C29BC" w:rsidRPr="001947EF">
        <w:rPr>
          <w:rFonts w:ascii="Inpi" w:hAnsi="Inpi"/>
        </w:rPr>
        <w:t xml:space="preserve">bjets </w:t>
      </w:r>
      <w:r w:rsidRPr="001947EF">
        <w:rPr>
          <w:rFonts w:ascii="Inpi" w:hAnsi="Inpi"/>
        </w:rPr>
        <w:t>(</w:t>
      </w:r>
      <w:proofErr w:type="spellStart"/>
      <w:r w:rsidRPr="001947EF">
        <w:rPr>
          <w:rFonts w:ascii="Inpi" w:hAnsi="Inpi"/>
        </w:rPr>
        <w:t>IoT</w:t>
      </w:r>
      <w:proofErr w:type="spellEnd"/>
      <w:r w:rsidRPr="001947EF">
        <w:rPr>
          <w:rFonts w:ascii="Inpi" w:hAnsi="Inpi"/>
        </w:rPr>
        <w:t xml:space="preserve">) </w:t>
      </w:r>
      <w:r w:rsidR="005C29BC" w:rsidRPr="001947EF">
        <w:rPr>
          <w:rFonts w:ascii="Inpi" w:hAnsi="Inpi"/>
        </w:rPr>
        <w:t xml:space="preserve">commençait à se développer, </w:t>
      </w:r>
      <w:r w:rsidR="009F50A5" w:rsidRPr="001947EF">
        <w:rPr>
          <w:rFonts w:ascii="Inpi" w:hAnsi="Inpi"/>
        </w:rPr>
        <w:t xml:space="preserve">nous avons </w:t>
      </w:r>
      <w:r w:rsidR="009F50A5" w:rsidRPr="00C00E85">
        <w:rPr>
          <w:rFonts w:ascii="Inpi" w:hAnsi="Inpi"/>
        </w:rPr>
        <w:t xml:space="preserve">anticipé </w:t>
      </w:r>
      <w:r w:rsidR="006F611C" w:rsidRPr="00C00E85">
        <w:rPr>
          <w:rFonts w:ascii="Inpi" w:hAnsi="Inpi"/>
        </w:rPr>
        <w:t>le nombre grandissant d</w:t>
      </w:r>
      <w:r w:rsidR="001947EF" w:rsidRPr="00C00E85">
        <w:rPr>
          <w:rFonts w:ascii="Inpi" w:hAnsi="Inpi"/>
        </w:rPr>
        <w:t>’objets</w:t>
      </w:r>
      <w:r w:rsidR="006F611C" w:rsidRPr="00C00E85">
        <w:rPr>
          <w:rFonts w:ascii="Inpi" w:hAnsi="Inpi"/>
        </w:rPr>
        <w:t>,</w:t>
      </w:r>
      <w:r w:rsidR="001947EF" w:rsidRPr="00C00E85">
        <w:rPr>
          <w:rFonts w:ascii="Inpi" w:hAnsi="Inpi"/>
        </w:rPr>
        <w:t xml:space="preserve"> et en particulier les</w:t>
      </w:r>
      <w:r w:rsidR="006F611C" w:rsidRPr="00C00E85">
        <w:rPr>
          <w:rFonts w:ascii="Inpi" w:hAnsi="Inpi"/>
        </w:rPr>
        <w:t xml:space="preserve"> identifiants sur les produits de </w:t>
      </w:r>
      <w:r w:rsidR="001947EF" w:rsidRPr="00C00E85">
        <w:rPr>
          <w:rFonts w:ascii="Inpi" w:hAnsi="Inpi"/>
        </w:rPr>
        <w:t>grande</w:t>
      </w:r>
      <w:r w:rsidR="006F611C" w:rsidRPr="00C00E85">
        <w:rPr>
          <w:rFonts w:ascii="Inpi" w:hAnsi="Inpi"/>
        </w:rPr>
        <w:t xml:space="preserve"> consommation</w:t>
      </w:r>
      <w:r w:rsidR="001947EF" w:rsidRPr="00C00E85">
        <w:rPr>
          <w:rFonts w:ascii="Inpi" w:hAnsi="Inpi"/>
        </w:rPr>
        <w:t>. Permettant</w:t>
      </w:r>
      <w:r w:rsidR="006F611C" w:rsidRPr="00C00E85">
        <w:rPr>
          <w:rFonts w:ascii="Inpi" w:hAnsi="Inpi"/>
        </w:rPr>
        <w:t xml:space="preserve"> de résoudre une problématique de performance </w:t>
      </w:r>
      <w:r w:rsidR="001947EF" w:rsidRPr="00C00E85">
        <w:rPr>
          <w:rFonts w:ascii="Inpi" w:hAnsi="Inpi"/>
        </w:rPr>
        <w:t xml:space="preserve">dans la création et la gestion de grands nombres identifiants, nous avons déposé une </w:t>
      </w:r>
      <w:r w:rsidR="00DC69C3">
        <w:rPr>
          <w:rFonts w:ascii="Inpi" w:hAnsi="Inpi"/>
        </w:rPr>
        <w:t>deuxième</w:t>
      </w:r>
      <w:r w:rsidR="001947EF" w:rsidRPr="00C00E85">
        <w:rPr>
          <w:rFonts w:ascii="Inpi" w:hAnsi="Inpi"/>
        </w:rPr>
        <w:t xml:space="preserve"> demande de brevet d’invention. Nous avons depuis développé, au service de la protection des marques, des applications de traçabilité et de lutte anti-contrefaçon.</w:t>
      </w:r>
    </w:p>
    <w:p w:rsidR="001947EF" w:rsidRDefault="001947EF" w:rsidP="00B501EE">
      <w:pPr>
        <w:spacing w:line="360" w:lineRule="auto"/>
        <w:jc w:val="both"/>
        <w:rPr>
          <w:rFonts w:ascii="Inpi" w:hAnsi="Inpi"/>
        </w:rPr>
      </w:pPr>
      <w:r w:rsidRPr="00C00E85">
        <w:rPr>
          <w:rFonts w:ascii="Inpi" w:hAnsi="Inpi"/>
        </w:rPr>
        <w:t xml:space="preserve">Ce sont ces </w:t>
      </w:r>
      <w:r w:rsidR="00C00E85" w:rsidRPr="00C00E85">
        <w:rPr>
          <w:rFonts w:ascii="Inpi" w:hAnsi="Inpi"/>
        </w:rPr>
        <w:t>travaux sur les solutions de</w:t>
      </w:r>
      <w:r w:rsidRPr="00C00E85">
        <w:rPr>
          <w:rFonts w:ascii="Inpi" w:hAnsi="Inpi"/>
        </w:rPr>
        <w:t xml:space="preserve"> lutte anti-contrefaçon, à travers de</w:t>
      </w:r>
      <w:r w:rsidR="001C7942">
        <w:rPr>
          <w:rFonts w:ascii="Inpi" w:hAnsi="Inpi"/>
        </w:rPr>
        <w:t>s</w:t>
      </w:r>
      <w:r w:rsidRPr="00C00E85">
        <w:rPr>
          <w:rFonts w:ascii="Inpi" w:hAnsi="Inpi"/>
        </w:rPr>
        <w:t xml:space="preserve"> identifiants </w:t>
      </w:r>
      <w:r w:rsidR="001C7942">
        <w:rPr>
          <w:rFonts w:ascii="Inpi" w:hAnsi="Inpi"/>
        </w:rPr>
        <w:t xml:space="preserve">optiques </w:t>
      </w:r>
      <w:r w:rsidRPr="00C00E85">
        <w:rPr>
          <w:rFonts w:ascii="Inpi" w:hAnsi="Inpi"/>
        </w:rPr>
        <w:t>QR</w:t>
      </w:r>
      <w:r w:rsidR="00C00E85" w:rsidRPr="00C00E85">
        <w:rPr>
          <w:rFonts w:ascii="Inpi" w:hAnsi="Inpi"/>
        </w:rPr>
        <w:t> </w:t>
      </w:r>
      <w:r w:rsidRPr="00C00E85">
        <w:rPr>
          <w:rFonts w:ascii="Inpi" w:hAnsi="Inpi"/>
        </w:rPr>
        <w:t xml:space="preserve">Code ou </w:t>
      </w:r>
      <w:r w:rsidR="001C7942">
        <w:rPr>
          <w:rFonts w:ascii="Inpi" w:hAnsi="Inpi"/>
        </w:rPr>
        <w:t>marqueurs</w:t>
      </w:r>
      <w:r w:rsidRPr="00C00E85">
        <w:rPr>
          <w:rFonts w:ascii="Inpi" w:hAnsi="Inpi"/>
        </w:rPr>
        <w:t xml:space="preserve"> </w:t>
      </w:r>
      <w:r w:rsidR="001C7942">
        <w:rPr>
          <w:rFonts w:ascii="Inpi" w:hAnsi="Inpi"/>
        </w:rPr>
        <w:t xml:space="preserve">radio </w:t>
      </w:r>
      <w:r w:rsidRPr="00C00E85">
        <w:rPr>
          <w:rFonts w:ascii="Inpi" w:hAnsi="Inpi"/>
        </w:rPr>
        <w:t>NFC, qui nous ont</w:t>
      </w:r>
      <w:r w:rsidR="00C00E85" w:rsidRPr="00C00E85">
        <w:rPr>
          <w:rFonts w:ascii="Inpi" w:hAnsi="Inpi"/>
        </w:rPr>
        <w:t xml:space="preserve"> amené</w:t>
      </w:r>
      <w:r w:rsidR="00825B36">
        <w:rPr>
          <w:rFonts w:ascii="Inpi" w:hAnsi="Inpi"/>
        </w:rPr>
        <w:t>s</w:t>
      </w:r>
      <w:r w:rsidR="00C00E85" w:rsidRPr="00C00E85">
        <w:rPr>
          <w:rFonts w:ascii="Inpi" w:hAnsi="Inpi"/>
        </w:rPr>
        <w:t xml:space="preserve"> </w:t>
      </w:r>
      <w:r w:rsidRPr="00C00E85">
        <w:rPr>
          <w:rFonts w:ascii="Inpi" w:hAnsi="Inpi"/>
        </w:rPr>
        <w:t xml:space="preserve">à concevoir </w:t>
      </w:r>
      <w:r w:rsidR="00C00E85" w:rsidRPr="00C00E85">
        <w:rPr>
          <w:rFonts w:ascii="Inpi" w:hAnsi="Inpi"/>
        </w:rPr>
        <w:t>une alternative</w:t>
      </w:r>
      <w:r w:rsidR="00825B36">
        <w:rPr>
          <w:rFonts w:ascii="Inpi" w:hAnsi="Inpi"/>
        </w:rPr>
        <w:t>,</w:t>
      </w:r>
      <w:r w:rsidR="00C00E85" w:rsidRPr="00C00E85">
        <w:rPr>
          <w:rFonts w:ascii="Inpi" w:hAnsi="Inpi"/>
        </w:rPr>
        <w:t xml:space="preserve"> économique </w:t>
      </w:r>
      <w:r w:rsidR="00C00E85">
        <w:rPr>
          <w:rFonts w:ascii="Inpi" w:hAnsi="Inpi"/>
        </w:rPr>
        <w:t>et fiable</w:t>
      </w:r>
      <w:r w:rsidR="00825B36">
        <w:rPr>
          <w:rFonts w:ascii="Inpi" w:hAnsi="Inpi"/>
        </w:rPr>
        <w:t>,</w:t>
      </w:r>
      <w:r w:rsidR="00C00E85">
        <w:rPr>
          <w:rFonts w:ascii="Inpi" w:hAnsi="Inpi"/>
        </w:rPr>
        <w:t xml:space="preserve"> </w:t>
      </w:r>
      <w:r w:rsidR="00C00E85" w:rsidRPr="00C00E85">
        <w:rPr>
          <w:rFonts w:ascii="Inpi" w:hAnsi="Inpi"/>
        </w:rPr>
        <w:t>aux solutions existante</w:t>
      </w:r>
      <w:r w:rsidR="00C00E85">
        <w:rPr>
          <w:rFonts w:ascii="Inpi" w:hAnsi="Inpi"/>
        </w:rPr>
        <w:t>s</w:t>
      </w:r>
      <w:r w:rsidR="001C7942">
        <w:rPr>
          <w:rFonts w:ascii="Inpi" w:hAnsi="Inpi"/>
        </w:rPr>
        <w:t>,</w:t>
      </w:r>
      <w:r w:rsidR="00C00E85" w:rsidRPr="00C00E85">
        <w:rPr>
          <w:rFonts w:ascii="Inpi" w:hAnsi="Inpi"/>
        </w:rPr>
        <w:t xml:space="preserve"> </w:t>
      </w:r>
      <w:r w:rsidR="001C7942">
        <w:rPr>
          <w:rFonts w:ascii="Inpi" w:hAnsi="Inpi"/>
        </w:rPr>
        <w:t>puis</w:t>
      </w:r>
      <w:r w:rsidR="00C00E85" w:rsidRPr="00C00E85">
        <w:rPr>
          <w:rFonts w:ascii="Inpi" w:hAnsi="Inpi"/>
        </w:rPr>
        <w:t xml:space="preserve"> de dépose</w:t>
      </w:r>
      <w:r w:rsidR="00C00E85">
        <w:rPr>
          <w:rFonts w:ascii="Inpi" w:hAnsi="Inpi"/>
        </w:rPr>
        <w:t>r</w:t>
      </w:r>
      <w:r w:rsidR="00C00E85" w:rsidRPr="00C00E85">
        <w:rPr>
          <w:rFonts w:ascii="Inpi" w:hAnsi="Inpi"/>
        </w:rPr>
        <w:t xml:space="preserve"> une nouvelle demande de brevet en 2015</w:t>
      </w:r>
      <w:r w:rsidR="00D47489">
        <w:rPr>
          <w:rFonts w:ascii="Inpi" w:hAnsi="Inpi"/>
        </w:rPr>
        <w:t xml:space="preserve"> -</w:t>
      </w:r>
      <w:r w:rsidR="00C00E85">
        <w:rPr>
          <w:rFonts w:ascii="Inpi" w:hAnsi="Inpi"/>
        </w:rPr>
        <w:t xml:space="preserve"> </w:t>
      </w:r>
      <w:r w:rsidR="00D47489">
        <w:rPr>
          <w:rFonts w:ascii="Inpi" w:hAnsi="Inpi"/>
        </w:rPr>
        <w:t>l</w:t>
      </w:r>
      <w:r w:rsidR="00C00E85">
        <w:rPr>
          <w:rFonts w:ascii="Inpi" w:hAnsi="Inpi"/>
        </w:rPr>
        <w:t>es mathématiques et le dessin au service de la protection des marques.</w:t>
      </w:r>
    </w:p>
    <w:p w:rsidR="009948ED" w:rsidRDefault="00D66594" w:rsidP="009948ED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 xml:space="preserve">Nos travaux sur les identifiants « intelligents », ont trouvé une application </w:t>
      </w:r>
      <w:r w:rsidR="009948ED">
        <w:rPr>
          <w:rFonts w:ascii="Inpi" w:hAnsi="Inpi"/>
        </w:rPr>
        <w:t xml:space="preserve">d’importance dans la gestion avancée </w:t>
      </w:r>
      <w:r>
        <w:rPr>
          <w:rFonts w:ascii="Inpi" w:hAnsi="Inpi"/>
        </w:rPr>
        <w:t xml:space="preserve">des </w:t>
      </w:r>
      <w:r w:rsidR="009948ED">
        <w:rPr>
          <w:rFonts w:ascii="Inpi" w:hAnsi="Inpi"/>
        </w:rPr>
        <w:t xml:space="preserve">allergènes, en rapprochant </w:t>
      </w:r>
      <w:r w:rsidR="00825B36">
        <w:rPr>
          <w:rFonts w:ascii="Inpi" w:hAnsi="Inpi"/>
        </w:rPr>
        <w:t>le profil du patient</w:t>
      </w:r>
      <w:r w:rsidR="00825B36">
        <w:rPr>
          <w:rFonts w:ascii="Inpi" w:hAnsi="Inpi"/>
        </w:rPr>
        <w:t xml:space="preserve"> et </w:t>
      </w:r>
      <w:r w:rsidR="009948ED">
        <w:rPr>
          <w:rFonts w:ascii="Inpi" w:hAnsi="Inpi"/>
        </w:rPr>
        <w:t xml:space="preserve">les informations présentes sur les emballages. L’exigence d’une confidentialité sans faille, </w:t>
      </w:r>
      <w:r w:rsidR="00FE45BF">
        <w:rPr>
          <w:rFonts w:ascii="Inpi" w:hAnsi="Inpi"/>
        </w:rPr>
        <w:lastRenderedPageBreak/>
        <w:t>imposée</w:t>
      </w:r>
      <w:r w:rsidR="0045359E">
        <w:rPr>
          <w:rFonts w:ascii="Inpi" w:hAnsi="Inpi"/>
        </w:rPr>
        <w:t xml:space="preserve"> par le domaine médical</w:t>
      </w:r>
      <w:r w:rsidR="009948ED">
        <w:rPr>
          <w:rFonts w:ascii="Inpi" w:hAnsi="Inpi"/>
        </w:rPr>
        <w:t xml:space="preserve">, est à l’origine </w:t>
      </w:r>
      <w:r w:rsidR="00FE45BF">
        <w:rPr>
          <w:rFonts w:ascii="Inpi" w:hAnsi="Inpi"/>
        </w:rPr>
        <w:t xml:space="preserve">en 2016 </w:t>
      </w:r>
      <w:r w:rsidR="009948ED">
        <w:rPr>
          <w:rFonts w:ascii="Inpi" w:hAnsi="Inpi"/>
        </w:rPr>
        <w:t>du dépôt d’un</w:t>
      </w:r>
      <w:r w:rsidR="00FE45BF">
        <w:rPr>
          <w:rFonts w:ascii="Inpi" w:hAnsi="Inpi"/>
        </w:rPr>
        <w:t>e</w:t>
      </w:r>
      <w:r w:rsidR="009948ED">
        <w:rPr>
          <w:rFonts w:ascii="Inpi" w:hAnsi="Inpi"/>
        </w:rPr>
        <w:t xml:space="preserve"> quatrième </w:t>
      </w:r>
      <w:r w:rsidR="00FE45BF">
        <w:rPr>
          <w:rFonts w:ascii="Inpi" w:hAnsi="Inpi"/>
        </w:rPr>
        <w:t>demande de brevet.</w:t>
      </w:r>
    </w:p>
    <w:p w:rsidR="00C90359" w:rsidRDefault="00FE45BF" w:rsidP="00DA04D1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 xml:space="preserve">Dans le but de compléter nos solutions de traçabilité et de preuve d’authenticité des produits, nous avons travaillé </w:t>
      </w:r>
      <w:r w:rsidR="00DA04D1">
        <w:rPr>
          <w:rFonts w:ascii="Inpi" w:hAnsi="Inpi"/>
        </w:rPr>
        <w:t xml:space="preserve">sur </w:t>
      </w:r>
      <w:r>
        <w:rPr>
          <w:rFonts w:ascii="Inpi" w:hAnsi="Inpi"/>
        </w:rPr>
        <w:t xml:space="preserve">les Blockchains. Afin de pouvoir appliquer ces nouvelles technologies à l’ensemble des produits de grande consommation, </w:t>
      </w:r>
      <w:r w:rsidR="00DA04D1">
        <w:rPr>
          <w:rFonts w:ascii="Inpi" w:hAnsi="Inpi"/>
        </w:rPr>
        <w:t xml:space="preserve">il nous fallait pouvoir </w:t>
      </w:r>
      <w:r w:rsidR="00C90359">
        <w:rPr>
          <w:rFonts w:ascii="Inpi" w:hAnsi="Inpi"/>
        </w:rPr>
        <w:t>travailler sur un</w:t>
      </w:r>
      <w:r w:rsidR="00DA04D1">
        <w:rPr>
          <w:rFonts w:ascii="Inpi" w:hAnsi="Inpi"/>
        </w:rPr>
        <w:t xml:space="preserve"> procédé économiquement viable et industrialisable. Le dernier dépôt effectué </w:t>
      </w:r>
      <w:r w:rsidR="00DA04D1" w:rsidRPr="00DA04D1">
        <w:rPr>
          <w:rFonts w:ascii="Inpi" w:hAnsi="Inpi"/>
        </w:rPr>
        <w:t xml:space="preserve">en 2017, formalisait </w:t>
      </w:r>
      <w:r w:rsidR="00C90359">
        <w:rPr>
          <w:rFonts w:ascii="Inpi" w:hAnsi="Inpi"/>
        </w:rPr>
        <w:t>ces travaux de recherche.</w:t>
      </w:r>
    </w:p>
    <w:p w:rsidR="00DA04D1" w:rsidRDefault="00DA04D1" w:rsidP="00DA04D1">
      <w:pPr>
        <w:spacing w:line="360" w:lineRule="auto"/>
        <w:jc w:val="both"/>
        <w:rPr>
          <w:rFonts w:ascii="Inpi" w:hAnsi="Inpi"/>
        </w:rPr>
      </w:pPr>
      <w:r w:rsidRPr="00DA04D1">
        <w:rPr>
          <w:rFonts w:ascii="Inpi" w:hAnsi="Inpi"/>
        </w:rPr>
        <w:t xml:space="preserve">Pour nous, l'innovation est </w:t>
      </w:r>
      <w:r>
        <w:rPr>
          <w:rFonts w:ascii="Inpi" w:hAnsi="Inpi"/>
        </w:rPr>
        <w:t>basé</w:t>
      </w:r>
      <w:r w:rsidR="00EC55F2">
        <w:rPr>
          <w:rFonts w:ascii="Inpi" w:hAnsi="Inpi"/>
        </w:rPr>
        <w:t>e</w:t>
      </w:r>
      <w:r>
        <w:rPr>
          <w:rFonts w:ascii="Inpi" w:hAnsi="Inpi"/>
        </w:rPr>
        <w:t xml:space="preserve"> sur</w:t>
      </w:r>
      <w:r w:rsidRPr="00DA04D1">
        <w:rPr>
          <w:rFonts w:ascii="Inpi" w:hAnsi="Inpi"/>
        </w:rPr>
        <w:t xml:space="preserve"> </w:t>
      </w:r>
      <w:r w:rsidR="00EC55F2">
        <w:rPr>
          <w:rFonts w:ascii="Inpi" w:hAnsi="Inpi"/>
        </w:rPr>
        <w:t xml:space="preserve">une </w:t>
      </w:r>
      <w:r w:rsidRPr="00DA04D1">
        <w:rPr>
          <w:rFonts w:ascii="Inpi" w:hAnsi="Inpi"/>
        </w:rPr>
        <w:t>parfaite compréhension de</w:t>
      </w:r>
      <w:r>
        <w:rPr>
          <w:rFonts w:ascii="Inpi" w:hAnsi="Inpi"/>
        </w:rPr>
        <w:t xml:space="preserve"> son environnement, qu’il soit académique ou commercial, </w:t>
      </w:r>
      <w:r w:rsidRPr="00DA04D1">
        <w:rPr>
          <w:rFonts w:ascii="Inpi" w:hAnsi="Inpi"/>
        </w:rPr>
        <w:t xml:space="preserve">et la capacité à détecter efficacement </w:t>
      </w:r>
      <w:r w:rsidR="00C90359">
        <w:rPr>
          <w:rFonts w:ascii="Inpi" w:hAnsi="Inpi"/>
        </w:rPr>
        <w:t xml:space="preserve">les </w:t>
      </w:r>
      <w:r w:rsidRPr="00DA04D1">
        <w:rPr>
          <w:rFonts w:ascii="Inpi" w:hAnsi="Inpi"/>
        </w:rPr>
        <w:t>solution</w:t>
      </w:r>
      <w:r w:rsidR="00C90359">
        <w:rPr>
          <w:rFonts w:ascii="Inpi" w:hAnsi="Inpi"/>
        </w:rPr>
        <w:t>s</w:t>
      </w:r>
      <w:r w:rsidRPr="00DA04D1">
        <w:rPr>
          <w:rFonts w:ascii="Inpi" w:hAnsi="Inpi"/>
        </w:rPr>
        <w:t xml:space="preserve"> technique</w:t>
      </w:r>
      <w:r w:rsidR="00C90359">
        <w:rPr>
          <w:rFonts w:ascii="Inpi" w:hAnsi="Inpi"/>
        </w:rPr>
        <w:t>s</w:t>
      </w:r>
      <w:r w:rsidRPr="00DA04D1">
        <w:rPr>
          <w:rFonts w:ascii="Inpi" w:hAnsi="Inpi"/>
        </w:rPr>
        <w:t xml:space="preserve"> </w:t>
      </w:r>
      <w:r w:rsidR="00C90359">
        <w:rPr>
          <w:rFonts w:ascii="Inpi" w:hAnsi="Inpi"/>
        </w:rPr>
        <w:t xml:space="preserve">aux </w:t>
      </w:r>
      <w:r w:rsidRPr="00DA04D1">
        <w:rPr>
          <w:rFonts w:ascii="Inpi" w:hAnsi="Inpi"/>
        </w:rPr>
        <w:t>problème</w:t>
      </w:r>
      <w:r w:rsidR="00C90359">
        <w:rPr>
          <w:rFonts w:ascii="Inpi" w:hAnsi="Inpi"/>
        </w:rPr>
        <w:t>s techniques</w:t>
      </w:r>
      <w:r w:rsidRPr="00DA04D1">
        <w:rPr>
          <w:rFonts w:ascii="Inpi" w:hAnsi="Inpi"/>
        </w:rPr>
        <w:t>.</w:t>
      </w:r>
    </w:p>
    <w:p w:rsidR="005C29BC" w:rsidRDefault="005C29BC" w:rsidP="00B501EE">
      <w:pPr>
        <w:spacing w:line="360" w:lineRule="auto"/>
        <w:jc w:val="both"/>
        <w:rPr>
          <w:rFonts w:ascii="Inpi" w:hAnsi="Inpi"/>
          <w:b/>
        </w:rPr>
      </w:pPr>
      <w:bookmarkStart w:id="0" w:name="_GoBack"/>
      <w:bookmarkEnd w:id="0"/>
      <w:r>
        <w:rPr>
          <w:rFonts w:ascii="Inpi" w:hAnsi="Inpi"/>
          <w:b/>
        </w:rPr>
        <w:t xml:space="preserve">Il est rare qu'une start-up ait un portefeuille de brevets aussi fourni. Comment avez-vous procédé ? </w:t>
      </w:r>
    </w:p>
    <w:p w:rsidR="001C4F56" w:rsidRDefault="00D47489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  <w:b/>
        </w:rPr>
        <w:t xml:space="preserve">Laurent Tonnelier </w:t>
      </w:r>
      <w:r w:rsidR="005C29BC">
        <w:rPr>
          <w:rFonts w:ascii="Inpi" w:hAnsi="Inpi"/>
        </w:rPr>
        <w:t xml:space="preserve">: </w:t>
      </w:r>
      <w:r w:rsidR="00103EB4">
        <w:rPr>
          <w:rFonts w:ascii="Inpi" w:hAnsi="Inpi"/>
        </w:rPr>
        <w:t>L</w:t>
      </w:r>
      <w:r w:rsidR="005C29BC">
        <w:rPr>
          <w:rFonts w:ascii="Inpi" w:hAnsi="Inpi"/>
        </w:rPr>
        <w:t xml:space="preserve">es </w:t>
      </w:r>
      <w:proofErr w:type="spellStart"/>
      <w:r w:rsidR="005C29BC">
        <w:rPr>
          <w:rFonts w:ascii="Inpi" w:hAnsi="Inpi"/>
        </w:rPr>
        <w:t>TPE</w:t>
      </w:r>
      <w:r w:rsidR="00103EB4">
        <w:rPr>
          <w:rFonts w:ascii="Inpi" w:hAnsi="Inpi"/>
        </w:rPr>
        <w:t>s</w:t>
      </w:r>
      <w:proofErr w:type="spellEnd"/>
      <w:r w:rsidR="005C29BC">
        <w:rPr>
          <w:rFonts w:ascii="Inpi" w:hAnsi="Inpi"/>
        </w:rPr>
        <w:t xml:space="preserve"> sont souvent </w:t>
      </w:r>
      <w:r w:rsidR="0031502C">
        <w:rPr>
          <w:rFonts w:ascii="Inpi" w:hAnsi="Inpi"/>
        </w:rPr>
        <w:t>confronté</w:t>
      </w:r>
      <w:r w:rsidR="00203C2B">
        <w:rPr>
          <w:rFonts w:ascii="Inpi" w:hAnsi="Inpi"/>
        </w:rPr>
        <w:t>e</w:t>
      </w:r>
      <w:r w:rsidR="0031502C">
        <w:rPr>
          <w:rFonts w:ascii="Inpi" w:hAnsi="Inpi"/>
        </w:rPr>
        <w:t>s</w:t>
      </w:r>
      <w:r w:rsidR="005C29BC">
        <w:rPr>
          <w:rFonts w:ascii="Inpi" w:hAnsi="Inpi"/>
        </w:rPr>
        <w:t xml:space="preserve"> à </w:t>
      </w:r>
      <w:r w:rsidR="0031502C">
        <w:rPr>
          <w:rFonts w:ascii="Inpi" w:hAnsi="Inpi"/>
        </w:rPr>
        <w:t>une</w:t>
      </w:r>
      <w:r w:rsidR="005C29BC">
        <w:rPr>
          <w:rFonts w:ascii="Inpi" w:hAnsi="Inpi"/>
        </w:rPr>
        <w:t xml:space="preserve"> problématique</w:t>
      </w:r>
      <w:r w:rsidR="0031502C">
        <w:rPr>
          <w:rFonts w:ascii="Inpi" w:hAnsi="Inpi"/>
        </w:rPr>
        <w:t xml:space="preserve"> </w:t>
      </w:r>
      <w:r w:rsidR="00103EB4">
        <w:rPr>
          <w:rFonts w:ascii="Inpi" w:hAnsi="Inpi"/>
        </w:rPr>
        <w:t>double</w:t>
      </w:r>
      <w:r w:rsidR="005C29BC">
        <w:rPr>
          <w:rFonts w:ascii="Inpi" w:hAnsi="Inpi"/>
        </w:rPr>
        <w:t>:</w:t>
      </w:r>
      <w:r w:rsidR="0031502C">
        <w:rPr>
          <w:rFonts w:ascii="Inpi" w:hAnsi="Inpi"/>
        </w:rPr>
        <w:t xml:space="preserve"> d'une part,</w:t>
      </w:r>
      <w:r w:rsidR="005C29BC">
        <w:rPr>
          <w:rFonts w:ascii="Inpi" w:hAnsi="Inpi"/>
        </w:rPr>
        <w:t xml:space="preserve"> à moins d'être </w:t>
      </w:r>
      <w:r w:rsidR="00DE6464">
        <w:rPr>
          <w:rFonts w:ascii="Inpi" w:hAnsi="Inpi"/>
        </w:rPr>
        <w:t>associées à un</w:t>
      </w:r>
      <w:r w:rsidR="005C29BC">
        <w:rPr>
          <w:rFonts w:ascii="Inpi" w:hAnsi="Inpi"/>
        </w:rPr>
        <w:t xml:space="preserve"> laboratoire de recherche, les petites structures ont du mal à supporter le</w:t>
      </w:r>
      <w:r w:rsidR="00A610D5">
        <w:rPr>
          <w:rFonts w:ascii="Inpi" w:hAnsi="Inpi"/>
        </w:rPr>
        <w:t xml:space="preserve"> coût total </w:t>
      </w:r>
      <w:r w:rsidR="001C4F56">
        <w:rPr>
          <w:rFonts w:ascii="Inpi" w:hAnsi="Inpi"/>
        </w:rPr>
        <w:t>d’une demande de brevet</w:t>
      </w:r>
      <w:r w:rsidR="00203C2B">
        <w:rPr>
          <w:rFonts w:ascii="Inpi" w:hAnsi="Inpi"/>
        </w:rPr>
        <w:t xml:space="preserve"> </w:t>
      </w:r>
      <w:r w:rsidR="001C4F56">
        <w:rPr>
          <w:rFonts w:ascii="Inpi" w:hAnsi="Inpi"/>
        </w:rPr>
        <w:t>: de sa préparation</w:t>
      </w:r>
      <w:r w:rsidR="00A610D5">
        <w:rPr>
          <w:rFonts w:ascii="Inpi" w:hAnsi="Inpi"/>
        </w:rPr>
        <w:t xml:space="preserve"> chronophage</w:t>
      </w:r>
      <w:r w:rsidR="001C4F56">
        <w:rPr>
          <w:rFonts w:ascii="Inpi" w:hAnsi="Inpi"/>
        </w:rPr>
        <w:t>, de sa</w:t>
      </w:r>
      <w:r w:rsidR="00A610D5">
        <w:rPr>
          <w:rFonts w:ascii="Inpi" w:hAnsi="Inpi"/>
        </w:rPr>
        <w:t xml:space="preserve"> rédaction</w:t>
      </w:r>
      <w:r w:rsidR="001C4F56">
        <w:rPr>
          <w:rFonts w:ascii="Inpi" w:hAnsi="Inpi"/>
        </w:rPr>
        <w:t xml:space="preserve">, </w:t>
      </w:r>
      <w:r w:rsidR="005C29BC">
        <w:rPr>
          <w:rFonts w:ascii="Inpi" w:hAnsi="Inpi"/>
        </w:rPr>
        <w:t>du dépôt</w:t>
      </w:r>
      <w:r w:rsidR="0031502C">
        <w:rPr>
          <w:rFonts w:ascii="Inpi" w:hAnsi="Inpi"/>
        </w:rPr>
        <w:t xml:space="preserve"> initial</w:t>
      </w:r>
      <w:r w:rsidR="005C29BC">
        <w:rPr>
          <w:rFonts w:ascii="Inpi" w:hAnsi="Inpi"/>
        </w:rPr>
        <w:t xml:space="preserve">, </w:t>
      </w:r>
      <w:r w:rsidR="00A610D5">
        <w:rPr>
          <w:rFonts w:ascii="Inpi" w:hAnsi="Inpi"/>
        </w:rPr>
        <w:t>à</w:t>
      </w:r>
      <w:r w:rsidR="00DE6464">
        <w:rPr>
          <w:rFonts w:ascii="Inpi" w:hAnsi="Inpi"/>
        </w:rPr>
        <w:t xml:space="preserve"> s</w:t>
      </w:r>
      <w:r w:rsidR="00A610D5">
        <w:rPr>
          <w:rFonts w:ascii="Inpi" w:hAnsi="Inpi"/>
        </w:rPr>
        <w:t>es</w:t>
      </w:r>
      <w:r w:rsidR="00DE6464">
        <w:rPr>
          <w:rFonts w:ascii="Inpi" w:hAnsi="Inpi"/>
        </w:rPr>
        <w:t xml:space="preserve"> </w:t>
      </w:r>
      <w:r w:rsidR="0031502C">
        <w:rPr>
          <w:rFonts w:ascii="Inpi" w:hAnsi="Inpi"/>
        </w:rPr>
        <w:t>extension</w:t>
      </w:r>
      <w:r w:rsidR="00A610D5">
        <w:rPr>
          <w:rFonts w:ascii="Inpi" w:hAnsi="Inpi"/>
        </w:rPr>
        <w:t>s</w:t>
      </w:r>
      <w:r w:rsidR="0031502C">
        <w:rPr>
          <w:rFonts w:ascii="Inpi" w:hAnsi="Inpi"/>
        </w:rPr>
        <w:t xml:space="preserve"> à l’</w:t>
      </w:r>
      <w:r w:rsidR="00BF52B7">
        <w:rPr>
          <w:rFonts w:ascii="Inpi" w:hAnsi="Inpi"/>
        </w:rPr>
        <w:t>international</w:t>
      </w:r>
      <w:r w:rsidR="00A610D5">
        <w:rPr>
          <w:rFonts w:ascii="Inpi" w:hAnsi="Inpi"/>
        </w:rPr>
        <w:t>.</w:t>
      </w:r>
    </w:p>
    <w:p w:rsidR="001C4F56" w:rsidRDefault="005C29BC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 xml:space="preserve">D'autre part, il s'écoule généralement plus de trois ans entre le dépôt et l'obtention d'un brevet; or ces trois premières années sont les plus cruciales dans la vie des start-up. </w:t>
      </w:r>
    </w:p>
    <w:p w:rsidR="005C29BC" w:rsidRDefault="005C29BC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 xml:space="preserve">C'est </w:t>
      </w:r>
      <w:r w:rsidR="00BF52B7">
        <w:rPr>
          <w:rFonts w:ascii="Inpi" w:hAnsi="Inpi"/>
        </w:rPr>
        <w:t>l’une des</w:t>
      </w:r>
      <w:r>
        <w:rPr>
          <w:rFonts w:ascii="Inpi" w:hAnsi="Inpi"/>
        </w:rPr>
        <w:t xml:space="preserve"> raison</w:t>
      </w:r>
      <w:r w:rsidR="00BF52B7">
        <w:rPr>
          <w:rFonts w:ascii="Inpi" w:hAnsi="Inpi"/>
        </w:rPr>
        <w:t>s</w:t>
      </w:r>
      <w:r>
        <w:rPr>
          <w:rFonts w:ascii="Inpi" w:hAnsi="Inpi"/>
        </w:rPr>
        <w:t xml:space="preserve"> pour laquelle nous </w:t>
      </w:r>
      <w:r w:rsidR="0031502C">
        <w:rPr>
          <w:rFonts w:ascii="Inpi" w:hAnsi="Inpi"/>
        </w:rPr>
        <w:t>sommes impliqués dans l'association IP</w:t>
      </w:r>
      <w:r w:rsidR="00A610D5">
        <w:rPr>
          <w:rFonts w:ascii="Inpi" w:hAnsi="Inpi"/>
        </w:rPr>
        <w:t> </w:t>
      </w:r>
      <w:r w:rsidR="0031502C">
        <w:rPr>
          <w:rFonts w:ascii="Inpi" w:hAnsi="Inpi"/>
        </w:rPr>
        <w:t xml:space="preserve">Europe, au niveau de la </w:t>
      </w:r>
      <w:r w:rsidR="00203C2B">
        <w:rPr>
          <w:rFonts w:ascii="Inpi" w:hAnsi="Inpi"/>
        </w:rPr>
        <w:t>C</w:t>
      </w:r>
      <w:r w:rsidR="0031502C">
        <w:rPr>
          <w:rFonts w:ascii="Inpi" w:hAnsi="Inpi"/>
        </w:rPr>
        <w:t xml:space="preserve">ommission européenne et du </w:t>
      </w:r>
      <w:r w:rsidR="00203C2B">
        <w:rPr>
          <w:rFonts w:ascii="Inpi" w:hAnsi="Inpi"/>
        </w:rPr>
        <w:t>P</w:t>
      </w:r>
      <w:r w:rsidR="0031502C">
        <w:rPr>
          <w:rFonts w:ascii="Inpi" w:hAnsi="Inpi"/>
        </w:rPr>
        <w:t>arlement, afin d’aider les</w:t>
      </w:r>
      <w:r>
        <w:rPr>
          <w:rFonts w:ascii="Inpi" w:hAnsi="Inpi"/>
        </w:rPr>
        <w:t xml:space="preserve"> </w:t>
      </w:r>
      <w:proofErr w:type="spellStart"/>
      <w:r w:rsidR="0031502C">
        <w:rPr>
          <w:rFonts w:ascii="Inpi" w:hAnsi="Inpi"/>
        </w:rPr>
        <w:t>TPE</w:t>
      </w:r>
      <w:r w:rsidR="00203C2B">
        <w:rPr>
          <w:rFonts w:ascii="Inpi" w:hAnsi="Inpi"/>
        </w:rPr>
        <w:t>s</w:t>
      </w:r>
      <w:proofErr w:type="spellEnd"/>
      <w:r w:rsidR="0031502C">
        <w:rPr>
          <w:rFonts w:ascii="Inpi" w:hAnsi="Inpi"/>
        </w:rPr>
        <w:t xml:space="preserve"> </w:t>
      </w:r>
      <w:r w:rsidR="00203C2B">
        <w:rPr>
          <w:rFonts w:ascii="Inpi" w:hAnsi="Inpi"/>
        </w:rPr>
        <w:t>à</w:t>
      </w:r>
      <w:r w:rsidR="0031502C">
        <w:rPr>
          <w:rFonts w:ascii="Inpi" w:hAnsi="Inpi"/>
        </w:rPr>
        <w:t xml:space="preserve"> </w:t>
      </w:r>
      <w:r>
        <w:rPr>
          <w:rFonts w:ascii="Inpi" w:hAnsi="Inpi"/>
        </w:rPr>
        <w:t>o</w:t>
      </w:r>
      <w:r w:rsidR="0031502C">
        <w:rPr>
          <w:rFonts w:ascii="Inpi" w:hAnsi="Inpi"/>
        </w:rPr>
        <w:t xml:space="preserve">btenir </w:t>
      </w:r>
      <w:r w:rsidR="00103EB4">
        <w:rPr>
          <w:rFonts w:ascii="Inpi" w:hAnsi="Inpi"/>
        </w:rPr>
        <w:t xml:space="preserve">les </w:t>
      </w:r>
      <w:r>
        <w:rPr>
          <w:rFonts w:ascii="Inpi" w:hAnsi="Inpi"/>
        </w:rPr>
        <w:t>financement</w:t>
      </w:r>
      <w:r w:rsidR="0031502C">
        <w:rPr>
          <w:rFonts w:ascii="Inpi" w:hAnsi="Inpi"/>
        </w:rPr>
        <w:t>s</w:t>
      </w:r>
      <w:r>
        <w:rPr>
          <w:rFonts w:ascii="Inpi" w:hAnsi="Inpi"/>
        </w:rPr>
        <w:t xml:space="preserve"> </w:t>
      </w:r>
      <w:r w:rsidR="00981C59">
        <w:rPr>
          <w:rFonts w:ascii="Inpi" w:hAnsi="Inpi"/>
        </w:rPr>
        <w:t xml:space="preserve">adaptés </w:t>
      </w:r>
      <w:r w:rsidR="00203C2B">
        <w:rPr>
          <w:rFonts w:ascii="Inpi" w:hAnsi="Inpi"/>
        </w:rPr>
        <w:t>indispensables</w:t>
      </w:r>
      <w:r w:rsidR="00981C59">
        <w:rPr>
          <w:rFonts w:ascii="Inpi" w:hAnsi="Inpi"/>
        </w:rPr>
        <w:t xml:space="preserve"> à leur développement.</w:t>
      </w:r>
    </w:p>
    <w:p w:rsidR="00B40B79" w:rsidRDefault="005C29BC" w:rsidP="00B501EE">
      <w:pPr>
        <w:spacing w:line="360" w:lineRule="auto"/>
        <w:jc w:val="both"/>
        <w:rPr>
          <w:rFonts w:ascii="Inpi" w:hAnsi="Inpi"/>
        </w:rPr>
      </w:pPr>
      <w:r>
        <w:rPr>
          <w:rFonts w:ascii="Inpi" w:hAnsi="Inpi"/>
        </w:rPr>
        <w:t>En ce qui concerne</w:t>
      </w:r>
      <w:r w:rsidR="00981C59">
        <w:rPr>
          <w:rFonts w:ascii="Inpi" w:hAnsi="Inpi"/>
        </w:rPr>
        <w:t xml:space="preserve"> mobiLead</w:t>
      </w:r>
      <w:r>
        <w:rPr>
          <w:rFonts w:ascii="Inpi" w:hAnsi="Inpi"/>
        </w:rPr>
        <w:t xml:space="preserve">, nous avons eu </w:t>
      </w:r>
      <w:r w:rsidR="00BF52B7">
        <w:rPr>
          <w:rFonts w:ascii="Inpi" w:hAnsi="Inpi"/>
        </w:rPr>
        <w:t>l’opportunité</w:t>
      </w:r>
      <w:r>
        <w:rPr>
          <w:rFonts w:ascii="Inpi" w:hAnsi="Inpi"/>
        </w:rPr>
        <w:t xml:space="preserve"> d'être sélectionné</w:t>
      </w:r>
      <w:r w:rsidR="00203C2B">
        <w:rPr>
          <w:rFonts w:ascii="Inpi" w:hAnsi="Inpi"/>
        </w:rPr>
        <w:t xml:space="preserve">s </w:t>
      </w:r>
      <w:r>
        <w:rPr>
          <w:rFonts w:ascii="Inpi" w:hAnsi="Inpi"/>
        </w:rPr>
        <w:t>par France</w:t>
      </w:r>
      <w:r w:rsidR="00BF52B7">
        <w:rPr>
          <w:rFonts w:ascii="Inpi" w:hAnsi="Inpi"/>
        </w:rPr>
        <w:t> </w:t>
      </w:r>
      <w:r>
        <w:rPr>
          <w:rFonts w:ascii="Inpi" w:hAnsi="Inpi"/>
        </w:rPr>
        <w:t xml:space="preserve">Brevets (un fond d'investissement </w:t>
      </w:r>
      <w:r w:rsidR="00BF52B7" w:rsidRPr="00BF52B7">
        <w:rPr>
          <w:rFonts w:ascii="Inpi" w:hAnsi="Inpi"/>
        </w:rPr>
        <w:t xml:space="preserve">accompagnant </w:t>
      </w:r>
      <w:r w:rsidR="00BF52B7">
        <w:rPr>
          <w:rFonts w:ascii="Inpi" w:hAnsi="Inpi"/>
        </w:rPr>
        <w:t xml:space="preserve">les entreprises innovantes dans l’élaboration d’un </w:t>
      </w:r>
      <w:r w:rsidR="00BF52B7" w:rsidRPr="00BF52B7">
        <w:rPr>
          <w:rFonts w:ascii="Inpi" w:hAnsi="Inpi"/>
        </w:rPr>
        <w:t xml:space="preserve">portefeuille brevets et </w:t>
      </w:r>
      <w:r w:rsidR="00BF52B7">
        <w:rPr>
          <w:rFonts w:ascii="Inpi" w:hAnsi="Inpi"/>
        </w:rPr>
        <w:t xml:space="preserve">sa </w:t>
      </w:r>
      <w:r w:rsidR="00BF52B7" w:rsidRPr="00BF52B7">
        <w:rPr>
          <w:rFonts w:ascii="Inpi" w:hAnsi="Inpi"/>
        </w:rPr>
        <w:t>valorisation à l’international</w:t>
      </w:r>
      <w:r w:rsidR="00B40B79">
        <w:rPr>
          <w:rFonts w:ascii="Inpi" w:hAnsi="Inpi"/>
        </w:rPr>
        <w:t>, NDLR). Notre</w:t>
      </w:r>
      <w:r>
        <w:rPr>
          <w:rFonts w:ascii="Inpi" w:hAnsi="Inpi"/>
        </w:rPr>
        <w:t xml:space="preserve"> engagement </w:t>
      </w:r>
      <w:r w:rsidR="00B40B79">
        <w:rPr>
          <w:rFonts w:ascii="Inpi" w:hAnsi="Inpi"/>
        </w:rPr>
        <w:t>réside dans la</w:t>
      </w:r>
      <w:r>
        <w:rPr>
          <w:rFonts w:ascii="Inpi" w:hAnsi="Inpi"/>
        </w:rPr>
        <w:t xml:space="preserve"> rédaction </w:t>
      </w:r>
      <w:r w:rsidR="00981C59">
        <w:rPr>
          <w:rFonts w:ascii="Inpi" w:hAnsi="Inpi"/>
        </w:rPr>
        <w:t>de différents</w:t>
      </w:r>
      <w:r w:rsidR="00DE6464">
        <w:rPr>
          <w:rFonts w:ascii="Inpi" w:hAnsi="Inpi"/>
        </w:rPr>
        <w:t xml:space="preserve"> </w:t>
      </w:r>
      <w:r>
        <w:rPr>
          <w:rFonts w:ascii="Inpi" w:hAnsi="Inpi"/>
        </w:rPr>
        <w:t>brevet</w:t>
      </w:r>
      <w:r w:rsidR="00DE6464">
        <w:rPr>
          <w:rFonts w:ascii="Inpi" w:hAnsi="Inpi"/>
        </w:rPr>
        <w:t xml:space="preserve">s </w:t>
      </w:r>
      <w:r w:rsidR="00981C59">
        <w:rPr>
          <w:rFonts w:ascii="Inpi" w:hAnsi="Inpi"/>
        </w:rPr>
        <w:t xml:space="preserve">complémentaires </w:t>
      </w:r>
      <w:r w:rsidR="00DE6464">
        <w:rPr>
          <w:rFonts w:ascii="Inpi" w:hAnsi="Inpi"/>
        </w:rPr>
        <w:t xml:space="preserve">afin de constituer un portefeuille </w:t>
      </w:r>
      <w:r w:rsidR="00981C59">
        <w:rPr>
          <w:rFonts w:ascii="Inpi" w:hAnsi="Inpi"/>
        </w:rPr>
        <w:t xml:space="preserve">de brevets </w:t>
      </w:r>
      <w:r w:rsidR="00DE6464">
        <w:rPr>
          <w:rFonts w:ascii="Inpi" w:hAnsi="Inpi"/>
        </w:rPr>
        <w:t>cohérent</w:t>
      </w:r>
      <w:r w:rsidR="00203C2B">
        <w:rPr>
          <w:rFonts w:ascii="Inpi" w:hAnsi="Inpi"/>
        </w:rPr>
        <w:t>s</w:t>
      </w:r>
      <w:r>
        <w:rPr>
          <w:rFonts w:ascii="Inpi" w:hAnsi="Inpi"/>
        </w:rPr>
        <w:t xml:space="preserve">. Disposer d'un </w:t>
      </w:r>
      <w:r w:rsidR="00B40B79">
        <w:rPr>
          <w:rFonts w:ascii="Inpi" w:hAnsi="Inpi"/>
        </w:rPr>
        <w:t>ensemble</w:t>
      </w:r>
      <w:r>
        <w:rPr>
          <w:rFonts w:ascii="Inpi" w:hAnsi="Inpi"/>
        </w:rPr>
        <w:t xml:space="preserve"> de brevets </w:t>
      </w:r>
      <w:r w:rsidR="00B40B79">
        <w:rPr>
          <w:rFonts w:ascii="Inpi" w:hAnsi="Inpi"/>
        </w:rPr>
        <w:t xml:space="preserve">de qualité </w:t>
      </w:r>
      <w:r>
        <w:rPr>
          <w:rFonts w:ascii="Inpi" w:hAnsi="Inpi"/>
        </w:rPr>
        <w:t xml:space="preserve">fait une grande différence dans nos discussions avec </w:t>
      </w:r>
      <w:r w:rsidR="00B40B79">
        <w:rPr>
          <w:rFonts w:ascii="Inpi" w:hAnsi="Inpi"/>
        </w:rPr>
        <w:t>nos</w:t>
      </w:r>
      <w:r>
        <w:rPr>
          <w:rFonts w:ascii="Inpi" w:hAnsi="Inpi"/>
        </w:rPr>
        <w:t xml:space="preserve"> partenaires, notamment </w:t>
      </w:r>
      <w:r w:rsidR="00B501EE">
        <w:rPr>
          <w:rFonts w:ascii="Inpi" w:hAnsi="Inpi"/>
        </w:rPr>
        <w:t>de</w:t>
      </w:r>
      <w:r>
        <w:rPr>
          <w:rFonts w:ascii="Inpi" w:hAnsi="Inpi"/>
        </w:rPr>
        <w:t xml:space="preserve"> grandes entreprises auxquelles nous </w:t>
      </w:r>
      <w:r w:rsidR="00DE6464">
        <w:rPr>
          <w:rFonts w:ascii="Inpi" w:hAnsi="Inpi"/>
        </w:rPr>
        <w:t xml:space="preserve">sommes à même de </w:t>
      </w:r>
      <w:r>
        <w:rPr>
          <w:rFonts w:ascii="Inpi" w:hAnsi="Inpi"/>
        </w:rPr>
        <w:t>propos</w:t>
      </w:r>
      <w:r w:rsidR="00DE6464">
        <w:rPr>
          <w:rFonts w:ascii="Inpi" w:hAnsi="Inpi"/>
        </w:rPr>
        <w:t>er</w:t>
      </w:r>
      <w:r>
        <w:rPr>
          <w:rFonts w:ascii="Inpi" w:hAnsi="Inpi"/>
        </w:rPr>
        <w:t xml:space="preserve"> </w:t>
      </w:r>
      <w:r w:rsidR="00DE6464">
        <w:rPr>
          <w:rFonts w:ascii="Inpi" w:hAnsi="Inpi"/>
        </w:rPr>
        <w:t xml:space="preserve">un ensemble de </w:t>
      </w:r>
      <w:r>
        <w:rPr>
          <w:rFonts w:ascii="Inpi" w:hAnsi="Inpi"/>
        </w:rPr>
        <w:t xml:space="preserve">licences. Il </w:t>
      </w:r>
      <w:r w:rsidR="00B40B79">
        <w:rPr>
          <w:rFonts w:ascii="Inpi" w:hAnsi="Inpi"/>
        </w:rPr>
        <w:t>est fondamental</w:t>
      </w:r>
      <w:r>
        <w:rPr>
          <w:rFonts w:ascii="Inpi" w:hAnsi="Inpi"/>
        </w:rPr>
        <w:t xml:space="preserve"> que</w:t>
      </w:r>
      <w:r w:rsidR="00B40B79">
        <w:rPr>
          <w:rFonts w:ascii="Inpi" w:hAnsi="Inpi"/>
        </w:rPr>
        <w:t xml:space="preserve"> </w:t>
      </w:r>
      <w:r w:rsidR="00203C2B">
        <w:rPr>
          <w:rFonts w:ascii="Inpi" w:hAnsi="Inpi"/>
        </w:rPr>
        <w:t>nos</w:t>
      </w:r>
      <w:r w:rsidR="00B40B79">
        <w:rPr>
          <w:rFonts w:ascii="Inpi" w:hAnsi="Inpi"/>
        </w:rPr>
        <w:t xml:space="preserve"> partenaires </w:t>
      </w:r>
      <w:r>
        <w:rPr>
          <w:rFonts w:ascii="Inpi" w:hAnsi="Inpi"/>
        </w:rPr>
        <w:t xml:space="preserve">puissent </w:t>
      </w:r>
      <w:r w:rsidR="00B40B79">
        <w:rPr>
          <w:rFonts w:ascii="Inpi" w:hAnsi="Inpi"/>
        </w:rPr>
        <w:t xml:space="preserve">proposer à leurs propres clients </w:t>
      </w:r>
      <w:r>
        <w:rPr>
          <w:rFonts w:ascii="Inpi" w:hAnsi="Inpi"/>
        </w:rPr>
        <w:t xml:space="preserve">une totale liberté d'exploitation </w:t>
      </w:r>
      <w:r w:rsidR="00B40B79">
        <w:rPr>
          <w:rFonts w:ascii="Inpi" w:hAnsi="Inpi"/>
        </w:rPr>
        <w:t xml:space="preserve">que leur apportent nos brevets, dans de nombreux </w:t>
      </w:r>
      <w:r w:rsidR="00981C59">
        <w:rPr>
          <w:rFonts w:ascii="Inpi" w:hAnsi="Inpi"/>
        </w:rPr>
        <w:t>domaines d’</w:t>
      </w:r>
      <w:r>
        <w:rPr>
          <w:rFonts w:ascii="Inpi" w:hAnsi="Inpi"/>
        </w:rPr>
        <w:t>applications.</w:t>
      </w:r>
    </w:p>
    <w:p w:rsidR="005C29BC" w:rsidRDefault="005C29BC" w:rsidP="00B501EE">
      <w:pPr>
        <w:spacing w:line="360" w:lineRule="auto"/>
        <w:jc w:val="both"/>
      </w:pPr>
      <w:r>
        <w:rPr>
          <w:rFonts w:ascii="Inpi" w:hAnsi="Inpi"/>
        </w:rPr>
        <w:lastRenderedPageBreak/>
        <w:t xml:space="preserve">C'est la raison pour laquelle nous devons nous inscrire dans une temporalité supérieure à cinq ans et ne pas restreindre les </w:t>
      </w:r>
      <w:r w:rsidR="00B40B79">
        <w:rPr>
          <w:rFonts w:ascii="Inpi" w:hAnsi="Inpi"/>
        </w:rPr>
        <w:t xml:space="preserve">domaines d’applications </w:t>
      </w:r>
      <w:r>
        <w:rPr>
          <w:rFonts w:ascii="Inpi" w:hAnsi="Inpi"/>
        </w:rPr>
        <w:t xml:space="preserve">possibles </w:t>
      </w:r>
      <w:r w:rsidR="00203C2B">
        <w:rPr>
          <w:rFonts w:ascii="Inpi" w:hAnsi="Inpi"/>
        </w:rPr>
        <w:t>dans</w:t>
      </w:r>
      <w:r>
        <w:rPr>
          <w:rFonts w:ascii="Inpi" w:hAnsi="Inpi"/>
        </w:rPr>
        <w:t xml:space="preserve"> </w:t>
      </w:r>
      <w:r w:rsidR="00B40B79">
        <w:rPr>
          <w:rFonts w:ascii="Inpi" w:hAnsi="Inpi"/>
        </w:rPr>
        <w:t>la rédaction de nos</w:t>
      </w:r>
      <w:r w:rsidR="00203C2B">
        <w:rPr>
          <w:rFonts w:ascii="Inpi" w:hAnsi="Inpi"/>
        </w:rPr>
        <w:t xml:space="preserve"> demandes de</w:t>
      </w:r>
      <w:r w:rsidR="00B40B79">
        <w:rPr>
          <w:rFonts w:ascii="Inpi" w:hAnsi="Inpi"/>
        </w:rPr>
        <w:t xml:space="preserve"> brevets.</w:t>
      </w:r>
    </w:p>
    <w:p w:rsidR="004421DC" w:rsidRDefault="004421DC" w:rsidP="00B501EE">
      <w:pPr>
        <w:jc w:val="both"/>
      </w:pPr>
    </w:p>
    <w:sectPr w:rsidR="00442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p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0F"/>
    <w:rsid w:val="000E579B"/>
    <w:rsid w:val="00101428"/>
    <w:rsid w:val="00103EB4"/>
    <w:rsid w:val="001947EF"/>
    <w:rsid w:val="001A0F53"/>
    <w:rsid w:val="001C4F56"/>
    <w:rsid w:val="001C7942"/>
    <w:rsid w:val="00203C2B"/>
    <w:rsid w:val="00272B9D"/>
    <w:rsid w:val="00283B2D"/>
    <w:rsid w:val="00296259"/>
    <w:rsid w:val="0031502C"/>
    <w:rsid w:val="004421DC"/>
    <w:rsid w:val="0045359E"/>
    <w:rsid w:val="005377FF"/>
    <w:rsid w:val="005C29BC"/>
    <w:rsid w:val="006F611C"/>
    <w:rsid w:val="007F2F1B"/>
    <w:rsid w:val="00825B36"/>
    <w:rsid w:val="00856F15"/>
    <w:rsid w:val="00981C59"/>
    <w:rsid w:val="009948ED"/>
    <w:rsid w:val="009F50A5"/>
    <w:rsid w:val="00A242E7"/>
    <w:rsid w:val="00A27532"/>
    <w:rsid w:val="00A610D5"/>
    <w:rsid w:val="00B40B79"/>
    <w:rsid w:val="00B501EE"/>
    <w:rsid w:val="00BF52B7"/>
    <w:rsid w:val="00BF6514"/>
    <w:rsid w:val="00C00E85"/>
    <w:rsid w:val="00C076BB"/>
    <w:rsid w:val="00C90359"/>
    <w:rsid w:val="00CC340F"/>
    <w:rsid w:val="00D45381"/>
    <w:rsid w:val="00D47489"/>
    <w:rsid w:val="00D66594"/>
    <w:rsid w:val="00DA04D1"/>
    <w:rsid w:val="00DC69C3"/>
    <w:rsid w:val="00DE6464"/>
    <w:rsid w:val="00EC55F2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BB689-7319-4489-8BF6-441F4F81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B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1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1EE"/>
    <w:rPr>
      <w:rFonts w:ascii="Segoe UI" w:eastAsia="Times New Roman" w:hAnsi="Segoe UI" w:cs="Segoe UI"/>
      <w:kern w:val="2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Tonnelier</dc:creator>
  <cp:keywords/>
  <dc:description/>
  <cp:lastModifiedBy>Laurent Tonnelier</cp:lastModifiedBy>
  <cp:revision>21</cp:revision>
  <cp:lastPrinted>2017-06-13T12:58:00Z</cp:lastPrinted>
  <dcterms:created xsi:type="dcterms:W3CDTF">2017-06-12T15:52:00Z</dcterms:created>
  <dcterms:modified xsi:type="dcterms:W3CDTF">2017-06-13T13:07:00Z</dcterms:modified>
</cp:coreProperties>
</file>